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F6" w:rsidRDefault="00FB1BF6" w:rsidP="00FB1BF6">
      <w:pPr>
        <w:tabs>
          <w:tab w:val="left" w:pos="8370"/>
        </w:tabs>
      </w:pPr>
      <w:r>
        <w:t xml:space="preserve">        </w:t>
      </w:r>
      <w:r>
        <w:tab/>
      </w:r>
    </w:p>
    <w:p w:rsidR="00FB1BF6" w:rsidRDefault="00FB1BF6" w:rsidP="00FB1BF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-497840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BF6" w:rsidRDefault="00FB1BF6" w:rsidP="00FB1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FB1BF6" w:rsidRPr="00FB1BF6" w:rsidRDefault="00FB1BF6" w:rsidP="00FB1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F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B1BF6" w:rsidRPr="00FB1BF6" w:rsidRDefault="00FB1BF6" w:rsidP="00FB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6">
        <w:rPr>
          <w:rFonts w:ascii="Times New Roman" w:hAnsi="Times New Roman" w:cs="Times New Roman"/>
          <w:b/>
          <w:sz w:val="28"/>
          <w:szCs w:val="28"/>
        </w:rPr>
        <w:t>ХОХЛОВСКОГО СЕЛЬСКОГО ПОСЕЛЕНИЯ</w:t>
      </w:r>
    </w:p>
    <w:p w:rsidR="00FB1BF6" w:rsidRPr="00FB1BF6" w:rsidRDefault="00FB1BF6" w:rsidP="00FB1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F6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1BF6" w:rsidRPr="00FB1BF6" w:rsidRDefault="00FB1BF6" w:rsidP="00FB1B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F6" w:rsidRPr="00FB1BF6" w:rsidRDefault="00FB1BF6" w:rsidP="00FB1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F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3071B" w:rsidRDefault="00E3071B"/>
    <w:p w:rsidR="00ED497C" w:rsidRDefault="00ED497C"/>
    <w:p w:rsidR="00ED497C" w:rsidRDefault="00ED497C"/>
    <w:p w:rsidR="00ED497C" w:rsidRDefault="00ED497C"/>
    <w:p w:rsidR="00ED497C" w:rsidRPr="00ED497C" w:rsidRDefault="00FB1BF6" w:rsidP="00ED49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мая 2023                                                                                                №93.1</w:t>
      </w:r>
    </w:p>
    <w:p w:rsidR="00ED497C" w:rsidRPr="00ED497C" w:rsidRDefault="00ED497C" w:rsidP="00ED49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D497C" w:rsidRPr="00ED497C" w:rsidTr="00ED497C">
        <w:trPr>
          <w:trHeight w:val="985"/>
        </w:trPr>
        <w:tc>
          <w:tcPr>
            <w:tcW w:w="10173" w:type="dxa"/>
          </w:tcPr>
          <w:p w:rsidR="00ED497C" w:rsidRPr="00ED497C" w:rsidRDefault="00ED497C" w:rsidP="00ED497C">
            <w:pPr>
              <w:numPr>
                <w:ilvl w:val="12"/>
                <w:numId w:val="0"/>
              </w:numPr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D497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ED49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 создании комиссии по обеспечению</w:t>
            </w:r>
          </w:p>
          <w:p w:rsidR="00ED497C" w:rsidRPr="00ED497C" w:rsidRDefault="00ED497C" w:rsidP="00ED497C">
            <w:pPr>
              <w:numPr>
                <w:ilvl w:val="12"/>
                <w:numId w:val="0"/>
              </w:numPr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97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безопасности дорожного движения</w:t>
            </w:r>
            <w:r w:rsidRPr="00ED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</w:t>
            </w:r>
          </w:p>
          <w:p w:rsidR="00146C1A" w:rsidRDefault="00ED497C" w:rsidP="00ED497C">
            <w:pPr>
              <w:numPr>
                <w:ilvl w:val="12"/>
                <w:numId w:val="0"/>
              </w:num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97C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  <w:r w:rsidR="00146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46C1A" w:rsidRDefault="00ED497C" w:rsidP="00ED497C">
            <w:pPr>
              <w:numPr>
                <w:ilvl w:val="12"/>
                <w:numId w:val="0"/>
              </w:numPr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Хохловского сельского</w:t>
            </w:r>
            <w:r w:rsidR="00146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поселения</w:t>
            </w:r>
          </w:p>
          <w:p w:rsidR="00ED497C" w:rsidRPr="00ED497C" w:rsidRDefault="00ED497C" w:rsidP="00FC30D6">
            <w:pPr>
              <w:numPr>
                <w:ilvl w:val="12"/>
                <w:numId w:val="0"/>
              </w:num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497C" w:rsidRPr="00ED497C" w:rsidRDefault="00ED497C" w:rsidP="00ED497C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ED497C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4 статьи 6 Федерального закона от 10.12.1995 N 196-ФЗ "О безопасности дорожного движения", Федеральным законом от 06.10.2003 N 131-ФЗ "Об общих принципах организации местного самоуправления в Российской Федерации", на основании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Хохловского </w:t>
      </w:r>
      <w:r w:rsidRPr="00ED497C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D497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C6773">
        <w:rPr>
          <w:rFonts w:ascii="Times New Roman" w:eastAsia="Times New Roman" w:hAnsi="Times New Roman" w:cs="Times New Roman"/>
          <w:sz w:val="28"/>
          <w:szCs w:val="28"/>
        </w:rPr>
        <w:t>я Смоленского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>а Смоленской области</w:t>
      </w:r>
      <w:r w:rsidRPr="00ED497C">
        <w:rPr>
          <w:rFonts w:ascii="Times New Roman" w:eastAsia="Times New Roman" w:hAnsi="Times New Roman" w:cs="Times New Roman"/>
          <w:sz w:val="28"/>
          <w:szCs w:val="28"/>
        </w:rPr>
        <w:t xml:space="preserve">, в целях сокращения дорожно-транспортных происшествий и снижения тяжести их последствий, создания условий для обеспечения безопасной работы транспорта на </w:t>
      </w:r>
      <w:r w:rsidRPr="00ED497C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Хохловского сельского поселения</w:t>
      </w:r>
    </w:p>
    <w:p w:rsidR="00ED497C" w:rsidRDefault="00ED497C" w:rsidP="00ED497C">
      <w:pPr>
        <w:shd w:val="clear" w:color="auto" w:fill="FFFFFF"/>
        <w:ind w:firstLine="195"/>
        <w:textAlignment w:val="baseline"/>
        <w:rPr>
          <w:rFonts w:ascii="Times New Roman" w:eastAsia="Times New Roman" w:hAnsi="Times New Roman" w:cs="Times New Roman"/>
        </w:rPr>
      </w:pPr>
    </w:p>
    <w:p w:rsidR="00ED497C" w:rsidRPr="00ED497C" w:rsidRDefault="00ED497C" w:rsidP="00ED49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D49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D497C" w:rsidRDefault="00ED497C" w:rsidP="00ED497C">
      <w:pPr>
        <w:shd w:val="clear" w:color="auto" w:fill="FFFFFF"/>
        <w:ind w:firstLine="195"/>
        <w:textAlignment w:val="baseline"/>
        <w:rPr>
          <w:rFonts w:ascii="Times New Roman" w:eastAsia="Times New Roman" w:hAnsi="Times New Roman" w:cs="Times New Roman"/>
        </w:rPr>
      </w:pPr>
    </w:p>
    <w:p w:rsidR="00ED497C" w:rsidRPr="00ED497C" w:rsidRDefault="00ED497C" w:rsidP="00ED497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497C">
        <w:rPr>
          <w:rFonts w:ascii="Times New Roman" w:eastAsia="Times New Roman" w:hAnsi="Times New Roman" w:cs="Times New Roman"/>
          <w:sz w:val="28"/>
          <w:szCs w:val="28"/>
        </w:rPr>
        <w:t>1. Создать комиссию по обеспечению безопасности дорожного движения в составе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D497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1.</w:t>
      </w:r>
    </w:p>
    <w:p w:rsidR="00ED497C" w:rsidRPr="00ED497C" w:rsidRDefault="00ED497C" w:rsidP="00ED497C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497C">
        <w:rPr>
          <w:rFonts w:ascii="Times New Roman" w:eastAsia="Times New Roman" w:hAnsi="Times New Roman" w:cs="Times New Roman"/>
          <w:sz w:val="28"/>
          <w:szCs w:val="28"/>
        </w:rPr>
        <w:t>2. Утвердить Положение о комиссии по обеспечению безопасности дорожного движения (приложение 2).</w:t>
      </w:r>
    </w:p>
    <w:p w:rsidR="00ED497C" w:rsidRPr="00ED497C" w:rsidRDefault="00ED497C" w:rsidP="00ED497C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ED497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365539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Хохловского сельского поселения Смоленского района Смоленской области.</w:t>
      </w:r>
    </w:p>
    <w:p w:rsidR="00ED497C" w:rsidRPr="00ED497C" w:rsidRDefault="00365539" w:rsidP="00ED49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97C" w:rsidRPr="00ED497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</w:p>
    <w:tbl>
      <w:tblPr>
        <w:tblW w:w="9962" w:type="dxa"/>
        <w:tblInd w:w="108" w:type="dxa"/>
        <w:tblLook w:val="04A0" w:firstRow="1" w:lastRow="0" w:firstColumn="1" w:lastColumn="0" w:noHBand="0" w:noVBand="1"/>
      </w:tblPr>
      <w:tblGrid>
        <w:gridCol w:w="5529"/>
        <w:gridCol w:w="4433"/>
      </w:tblGrid>
      <w:tr w:rsidR="00ED497C" w:rsidRPr="00ED497C" w:rsidTr="00ED497C">
        <w:tc>
          <w:tcPr>
            <w:tcW w:w="5529" w:type="dxa"/>
            <w:hideMark/>
          </w:tcPr>
          <w:p w:rsidR="00ED497C" w:rsidRDefault="00ED497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D497C" w:rsidRPr="00ED497C" w:rsidRDefault="00ED497C" w:rsidP="00ED497C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497C" w:rsidRPr="00ED497C" w:rsidRDefault="00ED497C" w:rsidP="00ED497C">
            <w:pPr>
              <w:pStyle w:val="a5"/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Смоленского района Смоленской области</w:t>
            </w: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433" w:type="dxa"/>
            <w:hideMark/>
          </w:tcPr>
          <w:p w:rsidR="00ED497C" w:rsidRPr="00ED497C" w:rsidRDefault="00ED497C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ED497C" w:rsidRDefault="00ED497C" w:rsidP="00ED497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9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ED497C" w:rsidRPr="00ED497C" w:rsidRDefault="00ED497C" w:rsidP="00ED497C">
            <w:pPr>
              <w:tabs>
                <w:tab w:val="left" w:pos="16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ab/>
            </w:r>
            <w:r w:rsidRPr="00ED497C">
              <w:rPr>
                <w:rFonts w:ascii="Times New Roman" w:hAnsi="Times New Roman" w:cs="Times New Roman"/>
                <w:b/>
                <w:sz w:val="28"/>
                <w:szCs w:val="28"/>
              </w:rPr>
              <w:t>Е.Л. Мамонтова</w:t>
            </w:r>
          </w:p>
        </w:tc>
      </w:tr>
    </w:tbl>
    <w:p w:rsidR="00ED497C" w:rsidRPr="00ED497C" w:rsidRDefault="00ED497C" w:rsidP="00ED497C">
      <w:pPr>
        <w:ind w:firstLine="0"/>
        <w:rPr>
          <w:rStyle w:val="a6"/>
          <w:bCs/>
          <w:sz w:val="28"/>
          <w:szCs w:val="28"/>
        </w:rPr>
      </w:pPr>
      <w:bookmarkStart w:id="0" w:name="sub_12"/>
    </w:p>
    <w:bookmarkEnd w:id="0"/>
    <w:p w:rsidR="00ED497C" w:rsidRDefault="00ED497C" w:rsidP="00ED497C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</w:p>
    <w:p w:rsidR="00ED497C" w:rsidRDefault="00ED497C" w:rsidP="00ED497C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</w:p>
    <w:p w:rsidR="00ED497C" w:rsidRDefault="00ED497C" w:rsidP="00ED497C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tbl>
      <w:tblPr>
        <w:tblStyle w:val="a7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ED497C" w:rsidTr="00ED497C">
        <w:tc>
          <w:tcPr>
            <w:tcW w:w="4536" w:type="dxa"/>
            <w:hideMark/>
          </w:tcPr>
          <w:p w:rsidR="00FC30D6" w:rsidRDefault="00FC30D6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D497C" w:rsidRDefault="00ED497C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ED497C" w:rsidRDefault="00ED497C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постановлением Администрации</w:t>
            </w:r>
          </w:p>
          <w:p w:rsidR="00ED497C" w:rsidRDefault="00146C1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Хохловского</w:t>
            </w:r>
            <w:r w:rsidR="00ED497C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146C1A" w:rsidRDefault="00146C1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Смоленского района Смоленской области</w:t>
            </w:r>
          </w:p>
          <w:p w:rsidR="00ED497C" w:rsidRDefault="00ED497C" w:rsidP="00365539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36553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6553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146C1A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№ </w:t>
            </w:r>
            <w:r w:rsidR="00365539">
              <w:rPr>
                <w:rFonts w:ascii="Times New Roman" w:eastAsia="Times New Roman" w:hAnsi="Times New Roman" w:cs="Times New Roman"/>
              </w:rPr>
              <w:t>93</w:t>
            </w:r>
            <w:r w:rsidR="00146C1A">
              <w:rPr>
                <w:rFonts w:ascii="Times New Roman" w:eastAsia="Times New Roman" w:hAnsi="Times New Roman" w:cs="Times New Roman"/>
              </w:rPr>
              <w:t>.1</w:t>
            </w:r>
          </w:p>
        </w:tc>
      </w:tr>
    </w:tbl>
    <w:p w:rsidR="00ED497C" w:rsidRDefault="00ED497C" w:rsidP="00ED497C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ED497C" w:rsidRDefault="00ED497C" w:rsidP="00ED497C">
      <w:pPr>
        <w:widowControl/>
        <w:autoSpaceDE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ED497C" w:rsidRDefault="00ED497C" w:rsidP="00146C1A">
      <w:pPr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СОСТАВ</w:t>
      </w:r>
      <w:r>
        <w:rPr>
          <w:rFonts w:ascii="Times New Roman" w:eastAsia="Times New Roman" w:hAnsi="Times New Roman" w:cs="Times New Roman"/>
        </w:rPr>
        <w:br/>
        <w:t>комиссии по обеспечению безопасности дорожного движения</w:t>
      </w:r>
      <w:r>
        <w:rPr>
          <w:rFonts w:ascii="Times New Roman" w:eastAsia="Times New Roman" w:hAnsi="Times New Roman" w:cs="Times New Roman"/>
        </w:rPr>
        <w:br/>
        <w:t xml:space="preserve">на территории </w:t>
      </w:r>
      <w:r>
        <w:rPr>
          <w:rFonts w:ascii="Times New Roman" w:hAnsi="Times New Roman" w:cs="Times New Roman"/>
        </w:rPr>
        <w:t xml:space="preserve">муниципального образования </w:t>
      </w:r>
      <w:r w:rsidR="00146C1A">
        <w:rPr>
          <w:rFonts w:ascii="Times New Roman" w:hAnsi="Times New Roman" w:cs="Times New Roman"/>
        </w:rPr>
        <w:t>Хохловского сельского поселения</w:t>
      </w: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комиссии: Глава </w:t>
      </w:r>
      <w:r w:rsidR="004C6522">
        <w:rPr>
          <w:rFonts w:ascii="Times New Roman" w:hAnsi="Times New Roman" w:cs="Times New Roman"/>
        </w:rPr>
        <w:t xml:space="preserve">муниципального образования Хохловского сельского поселения Смоленского района Смоленской области </w:t>
      </w:r>
      <w:r>
        <w:rPr>
          <w:rFonts w:ascii="Times New Roman" w:hAnsi="Times New Roman" w:cs="Times New Roman"/>
        </w:rPr>
        <w:t>–</w:t>
      </w:r>
      <w:r w:rsidR="00146C1A">
        <w:rPr>
          <w:rFonts w:ascii="Times New Roman" w:hAnsi="Times New Roman" w:cs="Times New Roman"/>
        </w:rPr>
        <w:t xml:space="preserve"> Мамонтова Елена Леонидовна</w:t>
      </w: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</w:p>
    <w:p w:rsidR="00ED497C" w:rsidRPr="00D83BCA" w:rsidRDefault="00ED497C" w:rsidP="00ED497C">
      <w:pPr>
        <w:ind w:firstLine="0"/>
        <w:rPr>
          <w:rFonts w:ascii="Times New Roman" w:hAnsi="Times New Roman" w:cs="Times New Roman"/>
        </w:rPr>
      </w:pPr>
      <w:r w:rsidRPr="00D83BCA">
        <w:rPr>
          <w:rFonts w:ascii="Times New Roman" w:hAnsi="Times New Roman" w:cs="Times New Roman"/>
        </w:rPr>
        <w:t xml:space="preserve">Заместитель председателя комиссии: Заместитель Главы </w:t>
      </w:r>
      <w:r w:rsidR="00D83BCA" w:rsidRPr="00D83BCA">
        <w:rPr>
          <w:rFonts w:ascii="Times New Roman" w:hAnsi="Times New Roman" w:cs="Times New Roman"/>
        </w:rPr>
        <w:t>муниципального образования Хохловского сельского поселения Смоленского района Смоленской области</w:t>
      </w:r>
      <w:r w:rsidRPr="00D83BCA">
        <w:rPr>
          <w:rFonts w:ascii="Times New Roman" w:hAnsi="Times New Roman" w:cs="Times New Roman"/>
        </w:rPr>
        <w:t xml:space="preserve"> – </w:t>
      </w:r>
      <w:r w:rsidR="00106538" w:rsidRPr="00D83BCA">
        <w:rPr>
          <w:rFonts w:ascii="Times New Roman" w:hAnsi="Times New Roman" w:cs="Times New Roman"/>
        </w:rPr>
        <w:t>Куценко Игорь Николаевич</w:t>
      </w:r>
    </w:p>
    <w:p w:rsidR="00ED497C" w:rsidRPr="00106538" w:rsidRDefault="00ED497C" w:rsidP="00ED497C">
      <w:pPr>
        <w:ind w:firstLine="0"/>
        <w:rPr>
          <w:rFonts w:ascii="Times New Roman" w:hAnsi="Times New Roman" w:cs="Times New Roman"/>
          <w:color w:val="FF000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</w:t>
      </w:r>
      <w:r w:rsidR="0010653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пециалист </w:t>
      </w:r>
      <w:r w:rsidR="00106538">
        <w:rPr>
          <w:rFonts w:ascii="Times New Roman" w:hAnsi="Times New Roman" w:cs="Times New Roman"/>
        </w:rPr>
        <w:t>1 категории</w:t>
      </w:r>
      <w:r>
        <w:rPr>
          <w:rFonts w:ascii="Times New Roman" w:hAnsi="Times New Roman" w:cs="Times New Roman"/>
        </w:rPr>
        <w:t xml:space="preserve"> администрации </w:t>
      </w:r>
      <w:r w:rsidR="00106538">
        <w:rPr>
          <w:rFonts w:ascii="Times New Roman" w:hAnsi="Times New Roman" w:cs="Times New Roman"/>
        </w:rPr>
        <w:t xml:space="preserve">Хохловского </w:t>
      </w:r>
      <w:r>
        <w:rPr>
          <w:rFonts w:ascii="Times New Roman" w:hAnsi="Times New Roman" w:cs="Times New Roman"/>
        </w:rPr>
        <w:t xml:space="preserve">сельского поселения – </w:t>
      </w:r>
      <w:proofErr w:type="spellStart"/>
      <w:r w:rsidR="00106538">
        <w:rPr>
          <w:rFonts w:ascii="Times New Roman" w:hAnsi="Times New Roman" w:cs="Times New Roman"/>
        </w:rPr>
        <w:t>Фарахова</w:t>
      </w:r>
      <w:proofErr w:type="spellEnd"/>
      <w:r w:rsidR="00106538">
        <w:rPr>
          <w:rFonts w:ascii="Times New Roman" w:hAnsi="Times New Roman" w:cs="Times New Roman"/>
        </w:rPr>
        <w:t xml:space="preserve"> Ольга Андреевна</w:t>
      </w:r>
    </w:p>
    <w:p w:rsidR="00106538" w:rsidRDefault="00106538" w:rsidP="00ED497C">
      <w:pPr>
        <w:ind w:firstLine="0"/>
        <w:rPr>
          <w:rFonts w:ascii="Times New Roman" w:hAnsi="Times New Roman" w:cs="Times New Roman"/>
        </w:rPr>
      </w:pPr>
    </w:p>
    <w:p w:rsidR="00ED497C" w:rsidRPr="00751515" w:rsidRDefault="00ED497C" w:rsidP="00ED497C">
      <w:pPr>
        <w:ind w:firstLine="0"/>
        <w:rPr>
          <w:rFonts w:ascii="Times New Roman" w:hAnsi="Times New Roman" w:cs="Times New Roman"/>
        </w:rPr>
      </w:pPr>
      <w:r w:rsidRPr="00751515">
        <w:rPr>
          <w:rFonts w:ascii="Times New Roman" w:hAnsi="Times New Roman" w:cs="Times New Roman"/>
        </w:rPr>
        <w:t>Члены комиссии:</w:t>
      </w:r>
    </w:p>
    <w:p w:rsidR="00ED497C" w:rsidRPr="00751515" w:rsidRDefault="00106538" w:rsidP="00ED497C">
      <w:pPr>
        <w:tabs>
          <w:tab w:val="left" w:pos="2580"/>
        </w:tabs>
        <w:ind w:firstLine="0"/>
        <w:rPr>
          <w:rFonts w:ascii="Times New Roman" w:hAnsi="Times New Roman" w:cs="Times New Roman"/>
        </w:rPr>
      </w:pPr>
      <w:r w:rsidRPr="00751515">
        <w:rPr>
          <w:rFonts w:ascii="Times New Roman" w:hAnsi="Times New Roman" w:cs="Times New Roman"/>
        </w:rPr>
        <w:t xml:space="preserve">Председатель комиссии </w:t>
      </w:r>
      <w:r w:rsidR="00AC56FE" w:rsidRPr="00751515">
        <w:rPr>
          <w:rFonts w:ascii="Times New Roman" w:hAnsi="Times New Roman" w:cs="Times New Roman"/>
        </w:rPr>
        <w:t>по вопросам жилищно-коммунального хозяйства, озеленению, экологии, по жилищным вопросам, транспорту и связи</w:t>
      </w:r>
      <w:r w:rsidR="00ED497C" w:rsidRPr="00751515">
        <w:rPr>
          <w:rFonts w:ascii="Times New Roman" w:hAnsi="Times New Roman" w:cs="Times New Roman"/>
        </w:rPr>
        <w:t xml:space="preserve"> – </w:t>
      </w:r>
      <w:proofErr w:type="spellStart"/>
      <w:r w:rsidRPr="00751515">
        <w:rPr>
          <w:rFonts w:ascii="Times New Roman" w:hAnsi="Times New Roman" w:cs="Times New Roman"/>
        </w:rPr>
        <w:t>Дектярев</w:t>
      </w:r>
      <w:proofErr w:type="spellEnd"/>
      <w:r w:rsidRPr="00751515">
        <w:rPr>
          <w:rFonts w:ascii="Times New Roman" w:hAnsi="Times New Roman" w:cs="Times New Roman"/>
        </w:rPr>
        <w:t xml:space="preserve"> Сергей Викторович</w:t>
      </w:r>
      <w:r w:rsidR="00533B10">
        <w:rPr>
          <w:rFonts w:ascii="Times New Roman" w:hAnsi="Times New Roman" w:cs="Times New Roman"/>
        </w:rPr>
        <w:t>.</w:t>
      </w:r>
    </w:p>
    <w:p w:rsidR="00ED497C" w:rsidRPr="00751515" w:rsidRDefault="00106538" w:rsidP="00ED497C">
      <w:pPr>
        <w:tabs>
          <w:tab w:val="left" w:pos="2580"/>
        </w:tabs>
        <w:ind w:firstLine="0"/>
        <w:rPr>
          <w:rFonts w:ascii="Times New Roman" w:hAnsi="Times New Roman" w:cs="Times New Roman"/>
        </w:rPr>
      </w:pPr>
      <w:r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>Председатель комиссии</w:t>
      </w:r>
      <w:r w:rsidR="00256604"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по бюджету, финансовой и налоговой политике, по вопросам муниципального имущества </w:t>
      </w:r>
      <w:r w:rsidR="00ED497C"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– </w:t>
      </w:r>
      <w:proofErr w:type="spellStart"/>
      <w:r w:rsidR="00256604"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>Кучукова</w:t>
      </w:r>
      <w:proofErr w:type="spellEnd"/>
      <w:r w:rsidR="00256604"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 xml:space="preserve"> Светлана Александровна</w:t>
      </w:r>
      <w:r w:rsidR="00ED497C" w:rsidRPr="00751515">
        <w:rPr>
          <w:rFonts w:ascii="Times New Roman" w:eastAsia="Lucida Sans Unicode" w:hAnsi="Times New Roman" w:cs="Times New Roman"/>
          <w:kern w:val="2"/>
          <w:lang w:eastAsia="zh-CN" w:bidi="hi-IN"/>
        </w:rPr>
        <w:t>.</w:t>
      </w:r>
    </w:p>
    <w:p w:rsidR="00ED497C" w:rsidRPr="00106538" w:rsidRDefault="00ED497C" w:rsidP="00ED497C">
      <w:pPr>
        <w:ind w:firstLine="0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ind w:firstLine="0"/>
        <w:rPr>
          <w:rFonts w:ascii="Times New Roman" w:hAnsi="Times New Roman" w:cs="Times New Roman"/>
          <w:i/>
          <w:sz w:val="20"/>
          <w:szCs w:val="20"/>
        </w:rPr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  <w:r>
        <w:br/>
      </w: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ED497C">
      <w:pPr>
        <w:pStyle w:val="a3"/>
        <w:spacing w:before="0" w:beforeAutospacing="0" w:after="0" w:afterAutospacing="0"/>
        <w:jc w:val="right"/>
      </w:pPr>
    </w:p>
    <w:p w:rsidR="00ED497C" w:rsidRDefault="00ED497C" w:rsidP="00025881">
      <w:pPr>
        <w:pStyle w:val="a3"/>
        <w:spacing w:before="0" w:beforeAutospacing="0" w:after="0" w:afterAutospacing="0"/>
      </w:pPr>
    </w:p>
    <w:p w:rsidR="00ED497C" w:rsidRDefault="00ED497C" w:rsidP="00ED497C">
      <w:pPr>
        <w:widowControl/>
        <w:autoSpaceDE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tbl>
      <w:tblPr>
        <w:tblStyle w:val="a7"/>
        <w:tblW w:w="4123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</w:tblGrid>
      <w:tr w:rsidR="00ED497C" w:rsidTr="00106538">
        <w:trPr>
          <w:trHeight w:val="1606"/>
        </w:trPr>
        <w:tc>
          <w:tcPr>
            <w:tcW w:w="4123" w:type="dxa"/>
          </w:tcPr>
          <w:p w:rsidR="00ED497C" w:rsidRDefault="00ED497C">
            <w:pPr>
              <w:widowControl/>
              <w:autoSpaceDE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ED497C" w:rsidRDefault="00ED497C">
            <w:pPr>
              <w:widowControl/>
              <w:autoSpaceDE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постановлением Администрации</w:t>
            </w:r>
          </w:p>
          <w:p w:rsidR="00ED497C" w:rsidRDefault="00106538">
            <w:pPr>
              <w:widowControl/>
              <w:autoSpaceDE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Хохловского</w:t>
            </w:r>
            <w:r w:rsidR="00ED497C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106538" w:rsidRDefault="00106538">
            <w:pPr>
              <w:widowControl/>
              <w:autoSpaceDE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Смоленского района Смоленской области</w:t>
            </w:r>
          </w:p>
          <w:p w:rsidR="00ED497C" w:rsidRDefault="00ED497C">
            <w:pPr>
              <w:widowControl/>
              <w:autoSpaceDE/>
              <w:adjustRightInd/>
              <w:ind w:left="-108" w:right="-108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365539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6553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.202</w:t>
            </w:r>
            <w:r w:rsidR="0010653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№ </w:t>
            </w:r>
            <w:r w:rsidR="00365539">
              <w:rPr>
                <w:rFonts w:ascii="Times New Roman" w:eastAsia="Times New Roman" w:hAnsi="Times New Roman" w:cs="Times New Roman"/>
              </w:rPr>
              <w:t>93</w:t>
            </w:r>
            <w:bookmarkStart w:id="1" w:name="_GoBack"/>
            <w:bookmarkEnd w:id="1"/>
            <w:r w:rsidR="00FE23A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ED497C" w:rsidRDefault="00ED497C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ED497C" w:rsidRDefault="00ED497C">
            <w:pPr>
              <w:widowControl/>
              <w:autoSpaceDE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6538" w:rsidRDefault="00106538" w:rsidP="00ED497C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</w:rPr>
      </w:pPr>
    </w:p>
    <w:p w:rsidR="00ED497C" w:rsidRDefault="00ED497C" w:rsidP="00ED497C">
      <w:pPr>
        <w:numPr>
          <w:ilvl w:val="12"/>
          <w:numId w:val="0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ПОЛОЖЕНИЕ</w:t>
      </w:r>
      <w:r>
        <w:rPr>
          <w:rFonts w:ascii="Times New Roman" w:hAnsi="Times New Roman" w:cs="Times New Roman"/>
        </w:rPr>
        <w:br/>
        <w:t>о комиссии по обеспечению безопасности дорожного движения</w:t>
      </w:r>
      <w:r>
        <w:rPr>
          <w:rFonts w:ascii="Times New Roman" w:hAnsi="Times New Roman" w:cs="Times New Roman"/>
        </w:rPr>
        <w:br/>
        <w:t xml:space="preserve">на территории муниципального образования </w:t>
      </w:r>
      <w:r w:rsidR="00FE23AB">
        <w:rPr>
          <w:rFonts w:ascii="Times New Roman" w:hAnsi="Times New Roman" w:cs="Times New Roman"/>
        </w:rPr>
        <w:t>Хохловского</w:t>
      </w:r>
      <w:r>
        <w:rPr>
          <w:rFonts w:ascii="Times New Roman" w:hAnsi="Times New Roman" w:cs="Times New Roman"/>
        </w:rPr>
        <w:t xml:space="preserve"> сельско</w:t>
      </w:r>
      <w:r w:rsidR="00FE23A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FE23AB">
        <w:rPr>
          <w:rFonts w:ascii="Times New Roman" w:hAnsi="Times New Roman" w:cs="Times New Roman"/>
        </w:rPr>
        <w:t>я</w:t>
      </w:r>
      <w:r w:rsidR="0008258B">
        <w:rPr>
          <w:rFonts w:ascii="Times New Roman" w:hAnsi="Times New Roman" w:cs="Times New Roman"/>
        </w:rPr>
        <w:t xml:space="preserve"> Смоленского района Смоленской области</w:t>
      </w:r>
    </w:p>
    <w:p w:rsidR="00FC30D6" w:rsidRDefault="00FC30D6" w:rsidP="00D416F9">
      <w:pPr>
        <w:pStyle w:val="a3"/>
        <w:spacing w:before="0" w:beforeAutospacing="0" w:after="0" w:afterAutospacing="0"/>
      </w:pPr>
    </w:p>
    <w:p w:rsidR="00ED497C" w:rsidRDefault="00ED497C" w:rsidP="00FE23A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1.Общие положения</w:t>
      </w:r>
    </w:p>
    <w:p w:rsidR="00ED497C" w:rsidRDefault="00ED497C" w:rsidP="00ED497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 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Комиссия по обеспечению безопасности дорожного движения на территории муниципального образования </w:t>
      </w:r>
      <w:r w:rsidR="00FE23AB">
        <w:rPr>
          <w:rFonts w:ascii="Times New Roman" w:hAnsi="Times New Roman" w:cs="Times New Roman"/>
        </w:rPr>
        <w:t>Хохловского</w:t>
      </w:r>
      <w:r>
        <w:rPr>
          <w:rFonts w:ascii="Times New Roman" w:hAnsi="Times New Roman" w:cs="Times New Roman"/>
        </w:rPr>
        <w:t xml:space="preserve"> сельско</w:t>
      </w:r>
      <w:r w:rsidR="00FE23AB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поселени</w:t>
      </w:r>
      <w:r w:rsidR="00FE23AB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(далее – комиссия) является координационным органом по вопросам безопасности дорожного движения.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 xml:space="preserve">1.2. Комиссия создается и упраздняется постановлением Администрации </w:t>
      </w:r>
      <w:r w:rsidR="00FC30D6">
        <w:t>Хохловского</w:t>
      </w:r>
      <w:r>
        <w:t xml:space="preserve"> сельского поселения.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 xml:space="preserve"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Законодательством </w:t>
      </w:r>
      <w:r w:rsidR="00FC30D6">
        <w:t>Смоленской</w:t>
      </w:r>
      <w:r>
        <w:t xml:space="preserve"> области, Уставом муниципального образования </w:t>
      </w:r>
      <w:r w:rsidR="00FC30D6">
        <w:t>Хохловского сельского поселения</w:t>
      </w:r>
      <w:r>
        <w:t xml:space="preserve"> и настоящим Положением.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территории муниципального образования </w:t>
      </w:r>
      <w:r w:rsidR="00FC30D6">
        <w:rPr>
          <w:rFonts w:ascii="Times New Roman" w:hAnsi="Times New Roman" w:cs="Times New Roman"/>
        </w:rPr>
        <w:t>Хохловского сельского поселения.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2.Основные задачи комиссии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2.1. Основными задачами комиссии являются: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координация деятельности предприятий, учреждений, организаций, расположенных на территории муниципального образования </w:t>
      </w:r>
      <w:r w:rsidR="00FC30D6">
        <w:rPr>
          <w:rFonts w:ascii="Times New Roman" w:hAnsi="Times New Roman" w:cs="Times New Roman"/>
        </w:rPr>
        <w:t>Хохловского сельского</w:t>
      </w:r>
      <w:r>
        <w:rPr>
          <w:rFonts w:ascii="Times New Roman" w:hAnsi="Times New Roman" w:cs="Times New Roman"/>
        </w:rPr>
        <w:t xml:space="preserve"> поселени</w:t>
      </w:r>
      <w:r w:rsidR="00FC30D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 по вопросам обеспечения безопасности дорожного движения;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- организация разработки и выполнения программ по предупреждению аварийности на автомобильных дорогах;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- подготовка предложений по совершенствованию работы по обеспечению безопасности дорожного движения.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3. Основные полномочия комиссии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 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Изучение причин аварийности на автомобильном транспорте, рассмотрение состояния мероприятий по ее предупреждению на территории муниципального образования </w:t>
      </w:r>
      <w:r w:rsidR="00FC30D6">
        <w:rPr>
          <w:rFonts w:ascii="Times New Roman" w:hAnsi="Times New Roman" w:cs="Times New Roman"/>
        </w:rPr>
        <w:t>Хохловского сельского поселения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муниципального образования </w:t>
      </w:r>
      <w:r w:rsidR="00FC30D6">
        <w:rPr>
          <w:rFonts w:ascii="Times New Roman" w:hAnsi="Times New Roman" w:cs="Times New Roman"/>
        </w:rPr>
        <w:t>Хохловского сельского поселения.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3.3. Организация и разработка нормативных правовых актов в области обеспечения безопасности дорожного движения.</w:t>
      </w:r>
    </w:p>
    <w:p w:rsidR="00ED497C" w:rsidRDefault="00ED497C" w:rsidP="00ED497C">
      <w:pPr>
        <w:numPr>
          <w:ilvl w:val="12"/>
          <w:numId w:val="0"/>
        </w:num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Организация разработки и выполнения муниципальных программ по безопасности дорожного движения на территории муниципального образования </w:t>
      </w:r>
      <w:r w:rsidR="00FC30D6">
        <w:rPr>
          <w:rFonts w:ascii="Times New Roman" w:hAnsi="Times New Roman" w:cs="Times New Roman"/>
        </w:rPr>
        <w:t>Хохловского сельского поселения.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</w:p>
    <w:p w:rsidR="00ED497C" w:rsidRDefault="00ED497C" w:rsidP="00FC30D6">
      <w:pPr>
        <w:pStyle w:val="a3"/>
        <w:spacing w:before="0" w:beforeAutospacing="0" w:after="0" w:afterAutospacing="0"/>
        <w:ind w:firstLine="709"/>
        <w:rPr>
          <w:b/>
        </w:rPr>
      </w:pPr>
      <w:r>
        <w:t xml:space="preserve">                                       </w:t>
      </w:r>
      <w:r>
        <w:rPr>
          <w:b/>
        </w:rPr>
        <w:t>4. Права комиссии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4.1. Комиссия имеет право: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- освещать работу комиссии в средствах информации;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- заслушивать по выполнению решений комиссии руководителей предприятий, учреждений, их представителей.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rPr>
          <w:b/>
        </w:rPr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5. Порядок деятельности комиссии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</w:pPr>
      <w:r>
        <w:t> 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- распределение обязанностей среди членов комиссии;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- ведение заседаний комиссии.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5.2. Комиссия осуществляет свою деятельность в соответствии с планом работ.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 xml:space="preserve">5.3. Заседание комиссии проводится не реже одного раза в </w:t>
      </w:r>
      <w:r w:rsidR="00FC30D6">
        <w:t>полугодие</w:t>
      </w:r>
      <w:r>
        <w:t>, а также в случаях необходимости безотлагательного  рассмотрения вопросов, относящихся к ее полномочиям.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5.5. Организационно-технические функции по подготовке и проведению заседаний комиссии  осуществляет ее секретарь.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5.6. Комиссия по предметам своего ведения принимает решения открытым голосованием простым большинством голосов.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  <w:r>
        <w:t>5.8. Заседание комиссии правомочно, если в работе комиссии принимает участие большинство членов комиссии.</w:t>
      </w:r>
    </w:p>
    <w:p w:rsidR="00ED497C" w:rsidRDefault="00ED497C" w:rsidP="00ED497C">
      <w:pPr>
        <w:pStyle w:val="a3"/>
        <w:spacing w:before="0" w:beforeAutospacing="0" w:after="0" w:afterAutospacing="0"/>
        <w:ind w:firstLine="709"/>
        <w:jc w:val="both"/>
      </w:pPr>
    </w:p>
    <w:p w:rsidR="00ED497C" w:rsidRDefault="00ED497C" w:rsidP="00ED497C">
      <w:pPr>
        <w:pStyle w:val="rtejustify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6. Полномочия председателя (заместителя председателя) комиссии </w:t>
      </w:r>
    </w:p>
    <w:p w:rsidR="00ED497C" w:rsidRDefault="00ED497C" w:rsidP="00ED497C">
      <w:pPr>
        <w:pStyle w:val="rtejustify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Председатель комиссии:</w:t>
      </w:r>
    </w:p>
    <w:p w:rsidR="00ED497C" w:rsidRDefault="00ED497C" w:rsidP="00ED49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6.1. Созывает заседания комиссии, доводит до ее членов и заинтересованных  организаций время и место их  проведения, определяет круг вопросов, осуществляет руководство по их подготовке и проведению</w:t>
      </w:r>
      <w:r w:rsidR="00FC30D6">
        <w:rPr>
          <w:color w:val="000000"/>
        </w:rPr>
        <w:t>.</w:t>
      </w:r>
    </w:p>
    <w:p w:rsidR="00ED497C" w:rsidRDefault="00ED497C" w:rsidP="00ED49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6.2. Распределяет обязанности между членами комиссии, координирует деятельность  постоянных или временных рабочих групп комиссии, дает им поручения и контролирует их исполнение.</w:t>
      </w:r>
    </w:p>
    <w:p w:rsidR="00ED497C" w:rsidRDefault="00ED497C" w:rsidP="00ED497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6.3. Принимает меры к обеспечению гласности и учету  общественного  мнения о работе комиссии.</w:t>
      </w:r>
    </w:p>
    <w:p w:rsidR="00ED497C" w:rsidRDefault="00ED497C" w:rsidP="00FC30D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6.4. Заместитель  председателя комиссии выполняет поручения  председателя комиссии, а в случае отсутствия  председателя комиссии выполняет его поручения.</w:t>
      </w:r>
    </w:p>
    <w:sectPr w:rsidR="00ED497C" w:rsidSect="00E3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97C"/>
    <w:rsid w:val="00025881"/>
    <w:rsid w:val="0008258B"/>
    <w:rsid w:val="000A29F7"/>
    <w:rsid w:val="00106538"/>
    <w:rsid w:val="00146C1A"/>
    <w:rsid w:val="0022218E"/>
    <w:rsid w:val="00256604"/>
    <w:rsid w:val="00365539"/>
    <w:rsid w:val="003B0F82"/>
    <w:rsid w:val="004C6522"/>
    <w:rsid w:val="00533B10"/>
    <w:rsid w:val="006411FC"/>
    <w:rsid w:val="00751515"/>
    <w:rsid w:val="008563F9"/>
    <w:rsid w:val="00AC56FE"/>
    <w:rsid w:val="00C60501"/>
    <w:rsid w:val="00D416F9"/>
    <w:rsid w:val="00D83BCA"/>
    <w:rsid w:val="00E3071B"/>
    <w:rsid w:val="00ED497C"/>
    <w:rsid w:val="00F37F16"/>
    <w:rsid w:val="00FB1BF6"/>
    <w:rsid w:val="00FC30D6"/>
    <w:rsid w:val="00FC6773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BF2E-9051-40D5-A122-054D87D9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9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ED497C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D49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49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ED497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D497C"/>
    <w:pPr>
      <w:ind w:firstLine="0"/>
      <w:jc w:val="left"/>
    </w:pPr>
  </w:style>
  <w:style w:type="paragraph" w:customStyle="1" w:styleId="rtejustify">
    <w:name w:val="rtejustify"/>
    <w:basedOn w:val="a"/>
    <w:uiPriority w:val="99"/>
    <w:rsid w:val="00ED49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Цветовое выделение"/>
    <w:uiPriority w:val="99"/>
    <w:rsid w:val="00ED497C"/>
    <w:rPr>
      <w:b/>
      <w:bCs w:val="0"/>
      <w:color w:val="26282F"/>
    </w:rPr>
  </w:style>
  <w:style w:type="table" w:styleId="a7">
    <w:name w:val="Table Grid"/>
    <w:basedOn w:val="a1"/>
    <w:uiPriority w:val="59"/>
    <w:rsid w:val="00ED497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4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777</cp:lastModifiedBy>
  <cp:revision>17</cp:revision>
  <dcterms:created xsi:type="dcterms:W3CDTF">2023-06-14T10:18:00Z</dcterms:created>
  <dcterms:modified xsi:type="dcterms:W3CDTF">2023-06-21T09:05:00Z</dcterms:modified>
</cp:coreProperties>
</file>